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-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Social Studies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4: Standing Up - Rights and Responses to Discrimination</w:t>
            </w:r>
          </w:p>
          <w:p>
            <w:r>
              <w:t>The wartime internments as a final case, then the responses: apologies, the Charter, and people who fought injustice. Culminating inquiry.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Critical &amp; Reflective Thinking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Communicating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Social Studies - Unfair by Law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5) Canada's policies and treatment of minority peoples have negative and positive legacies.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How have people responded to discrimination and fought for fairness?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describe the internment of Japanese Canadians.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name responses to discrimination (apologies, the Charter, people who spoke out).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make an ethical judgment about fairness and support it with a reason.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Past discriminatory policies: internments; human rights and responses to discrimination (Gr 5 content)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Redress and apologies; the Canadian Charter of Rights and Freedoms; individuals who fought injustice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internment, redress, apology, Charter of Rights and Freedoms, upstander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the consequences of one's actions.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holistic, reflexive, reflective, experiential, and relational.</w:t>
            </w:r>
          </w:p>
          <w:p>
            <w:r>
              <w:t>Reconciliation is one response to discrimination; connect First Peoples calls for justice to other communities' fights for fairness.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Choice of inquiry format (poster, slides, writing, or talk) gives access for all learners; an organizer scaffolds the task.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Grade 6 students take on the challenge extension; sentence frames support ethical judgments.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Continue respectful framing of internment and racism; keep the focus on fairness and hope through people's responses.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Summative: culminating inquiry - explain one policy, one response, and make an ethical judgment about fairness. Dates: TBD.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What is one thing you can do to be an upstander for fairness?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Inquiry projects assessed with the unit rubric and kept as evidence.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-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Learn how Japanese Canadians were interned during the war and later received redress.</w:t>
            </w:r>
          </w:p>
          <w:p>
            <w:r>
              <w:t>•  Ask: what would make this more fair?</w:t>
            </w:r>
          </w:p>
          <w:p>
            <w:r>
              <w:t>•  Introduce the idea of responses to discrimination.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Landscapes of Injustice - Elementary Teacher Resources (Japanese Canadian internment): https://loi.uvic.ca/elementary/</w:t>
            </w:r>
          </w:p>
          <w:p>
            <w:r/>
          </w:p>
          <w:p>
            <w:r>
              <w:t>Canadian Museum for Human Rights - Japanese Canadian Internment (teacher background): https://humanrights.ca/resource-guide/japanese-canadian-internment</w:t>
            </w:r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Explore responses: government apologies and redress, and the Charter of Rights and Freedoms.</w:t>
            </w:r>
          </w:p>
          <w:p>
            <w:r>
              <w:t>•  Meet an upstander: watch the Viola Desmond Heritage Minute.</w:t>
            </w:r>
          </w:p>
          <w:p>
            <w:r>
              <w:t>•  Plan the culminating inquiry: one policy, one response, one ethical judgment.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Historica Canada - Heritage Minute: Viola Desmond: https://www.historicacanada.ca/productions/minutes/viola-desmond</w:t>
            </w:r>
          </w:p>
          <w:p>
            <w:r/>
          </w:p>
          <w:p>
            <w:r>
              <w:t>Government of Canada - Guide to the Canadian Charter of Rights and Freedoms: https://www.canada.ca/en/canadian-heritage/services/how-rights-protected/guide-canadian-charter-rights-freedoms.html</w:t>
            </w:r>
          </w:p>
          <w:p>
            <w:r/>
          </w:p>
          <w:p>
            <w:r>
              <w:t>Inquiry organizer, rubric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Showcase: present or display the inquiry.</w:t>
            </w:r>
          </w:p>
          <w:p>
            <w:r>
              <w:t>•  Exit ticket (printable): one response to discrimination; one way to be an upstander.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  <w:p>
            <w:r/>
          </w:p>
          <w:p>
            <w:r>
              <w:t>Canadian Museum for Human Rights - Education (Be an Upstander): https://humanrights.ca/education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